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Pr="00B230B9" w:rsidRDefault="00DC4908" w:rsidP="00FD16BA">
      <w:pPr>
        <w:snapToGrid w:val="0"/>
        <w:jc w:val="center"/>
        <w:rPr>
          <w:rFonts w:asciiTheme="majorEastAsia" w:eastAsiaTheme="majorEastAsia" w:hAnsiTheme="majorEastAsia"/>
          <w:sz w:val="28"/>
        </w:rPr>
      </w:pPr>
      <w:r w:rsidRPr="00B230B9">
        <w:rPr>
          <w:rFonts w:asciiTheme="majorEastAsia" w:eastAsiaTheme="majorEastAsia" w:hAnsiTheme="majorEastAsia" w:hint="eastAsia"/>
          <w:sz w:val="28"/>
        </w:rPr>
        <w:t>団体受付再開</w:t>
      </w:r>
      <w:r w:rsidR="00FD16BA" w:rsidRPr="00B230B9">
        <w:rPr>
          <w:rFonts w:asciiTheme="majorEastAsia" w:eastAsiaTheme="majorEastAsia" w:hAnsiTheme="majorEastAsia" w:hint="eastAsia"/>
          <w:sz w:val="28"/>
        </w:rPr>
        <w:t>後のお申込</w:t>
      </w:r>
      <w:r w:rsidR="00C73D6A">
        <w:rPr>
          <w:rFonts w:asciiTheme="majorEastAsia" w:eastAsiaTheme="majorEastAsia" w:hAnsiTheme="majorEastAsia" w:hint="eastAsia"/>
          <w:sz w:val="28"/>
        </w:rPr>
        <w:t>み</w:t>
      </w:r>
      <w:r w:rsidR="00FD16BA" w:rsidRPr="00B230B9">
        <w:rPr>
          <w:rFonts w:asciiTheme="majorEastAsia" w:eastAsiaTheme="majorEastAsia" w:hAnsiTheme="majorEastAsia" w:hint="eastAsia"/>
          <w:sz w:val="28"/>
        </w:rPr>
        <w:t>に当たっての留意事項</w:t>
      </w:r>
    </w:p>
    <w:p w:rsidR="00FD16BA" w:rsidRPr="00FD16BA" w:rsidRDefault="00FD16BA" w:rsidP="007016D8">
      <w:pPr>
        <w:snapToGrid w:val="0"/>
        <w:rPr>
          <w:sz w:val="24"/>
        </w:rPr>
      </w:pPr>
    </w:p>
    <w:p w:rsidR="00DC4908" w:rsidRDefault="00DC4908" w:rsidP="007016D8">
      <w:pPr>
        <w:snapToGrid w:val="0"/>
        <w:rPr>
          <w:sz w:val="24"/>
        </w:rPr>
      </w:pPr>
    </w:p>
    <w:p w:rsidR="00C079DA" w:rsidRPr="00FD16BA" w:rsidRDefault="00C079DA"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このたびは江戸東京博物館の観覧をご検討いただきありがとうございます。</w:t>
      </w:r>
    </w:p>
    <w:p w:rsidR="00DC4908" w:rsidRPr="00FD16BA" w:rsidRDefault="00DC4908"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DC4908" w:rsidRPr="00FD16BA" w:rsidRDefault="00DC4908" w:rsidP="007016D8">
      <w:pPr>
        <w:snapToGrid w:val="0"/>
        <w:rPr>
          <w:sz w:val="24"/>
        </w:rPr>
      </w:pPr>
      <w:r w:rsidRPr="00FD16BA">
        <w:rPr>
          <w:rFonts w:hint="eastAsia"/>
          <w:sz w:val="24"/>
        </w:rPr>
        <w:t>ご了承の上、お申し込みください。</w:t>
      </w:r>
    </w:p>
    <w:p w:rsidR="00DC4908" w:rsidRDefault="00DC4908" w:rsidP="007016D8">
      <w:pPr>
        <w:snapToGrid w:val="0"/>
        <w:rPr>
          <w:sz w:val="24"/>
        </w:rPr>
      </w:pPr>
    </w:p>
    <w:p w:rsidR="0080242F" w:rsidRPr="00FD16BA" w:rsidRDefault="0080242F" w:rsidP="007016D8">
      <w:pPr>
        <w:snapToGrid w:val="0"/>
        <w:rPr>
          <w:sz w:val="24"/>
        </w:rPr>
      </w:pPr>
    </w:p>
    <w:p w:rsidR="00FC6137" w:rsidRDefault="00DC4908" w:rsidP="00FC6137">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w:t>
      </w:r>
      <w:r w:rsidR="0080242F" w:rsidRPr="0080242F">
        <w:rPr>
          <w:rFonts w:asciiTheme="majorEastAsia" w:eastAsiaTheme="majorEastAsia" w:hAnsiTheme="majorEastAsia" w:hint="eastAsia"/>
          <w:sz w:val="24"/>
        </w:rPr>
        <w:t>の実施</w:t>
      </w:r>
    </w:p>
    <w:p w:rsidR="00FC6137" w:rsidRDefault="00CB02B8" w:rsidP="00FC6137">
      <w:pPr>
        <w:pStyle w:val="ab"/>
        <w:snapToGrid w:val="0"/>
        <w:ind w:leftChars="0" w:left="420" w:firstLineChars="100" w:firstLine="240"/>
        <w:rPr>
          <w:sz w:val="24"/>
        </w:rPr>
      </w:pPr>
      <w:r w:rsidRPr="00FC6137">
        <w:rPr>
          <w:rFonts w:hint="eastAsia"/>
          <w:sz w:val="24"/>
        </w:rPr>
        <w:t>３７．５℃以上の発熱があると認められた際は、入館をお断りいたします。</w:t>
      </w:r>
    </w:p>
    <w:p w:rsidR="005615FC" w:rsidRDefault="005615FC" w:rsidP="00FC6137">
      <w:pPr>
        <w:pStyle w:val="ab"/>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80242F" w:rsidRPr="00FC6137" w:rsidRDefault="005615FC" w:rsidP="00FC6137">
      <w:pPr>
        <w:pStyle w:val="ab"/>
        <w:snapToGrid w:val="0"/>
        <w:ind w:leftChars="0" w:left="420" w:firstLineChars="100" w:firstLine="240"/>
        <w:rPr>
          <w:rFonts w:asciiTheme="majorEastAsia" w:eastAsiaTheme="majorEastAsia" w:hAnsiTheme="majorEastAsia"/>
          <w:sz w:val="24"/>
        </w:rPr>
      </w:pPr>
      <w:r>
        <w:rPr>
          <w:rFonts w:hint="eastAsia"/>
          <w:sz w:val="24"/>
        </w:rPr>
        <w:t>また、</w:t>
      </w:r>
      <w:r w:rsidR="006C071B">
        <w:rPr>
          <w:rFonts w:hint="eastAsia"/>
          <w:sz w:val="24"/>
        </w:rPr>
        <w:t>多人数の場合、全員の入館が完了するまでに</w:t>
      </w:r>
      <w:r w:rsidR="0080242F">
        <w:rPr>
          <w:rFonts w:hint="eastAsia"/>
          <w:sz w:val="24"/>
        </w:rPr>
        <w:t>時間を要する場合があります。</w:t>
      </w:r>
    </w:p>
    <w:p w:rsidR="0080242F" w:rsidRDefault="0080242F" w:rsidP="007016D8">
      <w:pPr>
        <w:snapToGrid w:val="0"/>
        <w:rPr>
          <w:sz w:val="24"/>
        </w:rPr>
      </w:pPr>
    </w:p>
    <w:p w:rsidR="00AE6DD1" w:rsidRPr="00BA7298" w:rsidRDefault="00AE6DD1" w:rsidP="00AE6DD1">
      <w:pPr>
        <w:pStyle w:val="ab"/>
        <w:numPr>
          <w:ilvl w:val="0"/>
          <w:numId w:val="1"/>
        </w:numPr>
        <w:snapToGrid w:val="0"/>
        <w:ind w:leftChars="0"/>
        <w:rPr>
          <w:rFonts w:asciiTheme="majorEastAsia" w:eastAsiaTheme="majorEastAsia" w:hAnsiTheme="majorEastAsia"/>
          <w:sz w:val="24"/>
        </w:rPr>
      </w:pPr>
      <w:r w:rsidRPr="00BA7298">
        <w:rPr>
          <w:rFonts w:asciiTheme="majorEastAsia" w:eastAsiaTheme="majorEastAsia" w:hAnsiTheme="majorEastAsia" w:hint="eastAsia"/>
          <w:sz w:val="24"/>
        </w:rPr>
        <w:t>マスクを着用でないお客様の入館のお断り</w:t>
      </w:r>
    </w:p>
    <w:p w:rsidR="00AE6DD1" w:rsidRPr="00BA7298" w:rsidRDefault="00261286" w:rsidP="00FC6137">
      <w:pPr>
        <w:pStyle w:val="ab"/>
        <w:snapToGrid w:val="0"/>
        <w:ind w:leftChars="0" w:left="420" w:firstLineChars="100" w:firstLine="240"/>
        <w:rPr>
          <w:sz w:val="24"/>
        </w:rPr>
      </w:pPr>
      <w:r>
        <w:rPr>
          <w:rFonts w:hint="eastAsia"/>
          <w:sz w:val="24"/>
        </w:rPr>
        <w:t>館内ではマスクの着用をお願いいたします。</w:t>
      </w:r>
      <w:r w:rsidR="00AE6DD1">
        <w:rPr>
          <w:rFonts w:hint="eastAsia"/>
          <w:sz w:val="24"/>
        </w:rPr>
        <w:t>入館時、マスクをお持ちでない場合は、ミュージアムショップにてご購入いただき着用をお願いさせていただきます。</w:t>
      </w:r>
    </w:p>
    <w:p w:rsidR="00AE6DD1" w:rsidRDefault="00AE6DD1" w:rsidP="007016D8">
      <w:pPr>
        <w:snapToGrid w:val="0"/>
        <w:rPr>
          <w:sz w:val="24"/>
        </w:rPr>
      </w:pPr>
    </w:p>
    <w:p w:rsidR="00FC6137" w:rsidRPr="005615FC" w:rsidRDefault="00FC6137" w:rsidP="00FC6137">
      <w:pPr>
        <w:pStyle w:val="ab"/>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FC6137" w:rsidRDefault="00FC6137" w:rsidP="00FC6137">
      <w:pPr>
        <w:pStyle w:val="ab"/>
        <w:snapToGrid w:val="0"/>
        <w:ind w:leftChars="0" w:left="420" w:firstLineChars="100" w:firstLine="240"/>
        <w:rPr>
          <w:sz w:val="24"/>
        </w:rPr>
      </w:pPr>
      <w:r>
        <w:rPr>
          <w:rFonts w:hint="eastAsia"/>
          <w:sz w:val="24"/>
        </w:rPr>
        <w:t>ご希望の</w:t>
      </w:r>
      <w:r w:rsidR="009A4177">
        <w:rPr>
          <w:rFonts w:hint="eastAsia"/>
          <w:sz w:val="24"/>
        </w:rPr>
        <w:t>来館</w:t>
      </w:r>
      <w:r>
        <w:rPr>
          <w:rFonts w:hint="eastAsia"/>
          <w:sz w:val="24"/>
        </w:rPr>
        <w:t>日時が</w:t>
      </w:r>
      <w:r w:rsidR="009A4177">
        <w:rPr>
          <w:rFonts w:hint="eastAsia"/>
          <w:sz w:val="24"/>
        </w:rPr>
        <w:t>既に</w:t>
      </w:r>
      <w:r w:rsidR="00AB492D">
        <w:rPr>
          <w:rFonts w:hint="eastAsia"/>
          <w:sz w:val="24"/>
        </w:rPr>
        <w:t>他の団体</w:t>
      </w:r>
      <w:r>
        <w:rPr>
          <w:rFonts w:hint="eastAsia"/>
          <w:sz w:val="24"/>
        </w:rPr>
        <w:t>で集中している場合、別の</w:t>
      </w:r>
      <w:r w:rsidR="009A4177">
        <w:rPr>
          <w:rFonts w:hint="eastAsia"/>
          <w:sz w:val="24"/>
        </w:rPr>
        <w:t>日にちや</w:t>
      </w:r>
      <w:r>
        <w:rPr>
          <w:rFonts w:hint="eastAsia"/>
          <w:sz w:val="24"/>
        </w:rPr>
        <w:t>時間帯で</w:t>
      </w:r>
      <w:r w:rsidR="009A4177">
        <w:rPr>
          <w:rFonts w:hint="eastAsia"/>
          <w:sz w:val="24"/>
        </w:rPr>
        <w:t>の</w:t>
      </w:r>
      <w:r>
        <w:rPr>
          <w:rFonts w:hint="eastAsia"/>
          <w:sz w:val="24"/>
        </w:rPr>
        <w:t>ご予約</w:t>
      </w:r>
      <w:r w:rsidR="009A4177">
        <w:rPr>
          <w:rFonts w:hint="eastAsia"/>
          <w:sz w:val="24"/>
        </w:rPr>
        <w:t>を</w:t>
      </w:r>
      <w:r>
        <w:rPr>
          <w:rFonts w:hint="eastAsia"/>
          <w:sz w:val="24"/>
        </w:rPr>
        <w:t>お願いする場合がございます。</w:t>
      </w:r>
    </w:p>
    <w:p w:rsidR="00FC6137" w:rsidRDefault="00FC6137" w:rsidP="007016D8">
      <w:pPr>
        <w:snapToGrid w:val="0"/>
        <w:rPr>
          <w:sz w:val="24"/>
        </w:rPr>
      </w:pPr>
    </w:p>
    <w:p w:rsidR="00DC4908" w:rsidRPr="0080242F" w:rsidRDefault="0080242F" w:rsidP="0080242F">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w:t>
      </w:r>
      <w:r w:rsidR="00CB02B8" w:rsidRPr="0080242F">
        <w:rPr>
          <w:rFonts w:asciiTheme="majorEastAsia" w:eastAsiaTheme="majorEastAsia" w:hAnsiTheme="majorEastAsia" w:hint="eastAsia"/>
          <w:sz w:val="24"/>
        </w:rPr>
        <w:t>江戸東京ひろばの休憩室の閉鎖</w:t>
      </w:r>
    </w:p>
    <w:p w:rsidR="00CB02B8" w:rsidRPr="00FD16BA" w:rsidRDefault="0080242F" w:rsidP="00FC6137">
      <w:pPr>
        <w:snapToGrid w:val="0"/>
        <w:ind w:left="420" w:firstLineChars="100" w:firstLine="240"/>
        <w:rPr>
          <w:sz w:val="24"/>
        </w:rPr>
      </w:pPr>
      <w:r>
        <w:rPr>
          <w:rFonts w:hint="eastAsia"/>
          <w:sz w:val="24"/>
        </w:rPr>
        <w:t>南北両側の休憩室を閉鎖しております。ひろば</w:t>
      </w:r>
      <w:r w:rsidR="00CB02B8" w:rsidRPr="00FD16BA">
        <w:rPr>
          <w:rFonts w:hint="eastAsia"/>
          <w:sz w:val="24"/>
        </w:rPr>
        <w:t>で昼食</w:t>
      </w:r>
      <w:r>
        <w:rPr>
          <w:rFonts w:hint="eastAsia"/>
          <w:sz w:val="24"/>
        </w:rPr>
        <w:t>を取っていただくこと</w:t>
      </w:r>
      <w:r w:rsidR="00CB02B8" w:rsidRPr="00FD16BA">
        <w:rPr>
          <w:rFonts w:hint="eastAsia"/>
          <w:sz w:val="24"/>
        </w:rPr>
        <w:t>は</w:t>
      </w:r>
      <w:r>
        <w:rPr>
          <w:rFonts w:hint="eastAsia"/>
          <w:sz w:val="24"/>
        </w:rPr>
        <w:t>可能ですが、</w:t>
      </w:r>
      <w:r w:rsidR="00B230B9">
        <w:rPr>
          <w:rFonts w:hint="eastAsia"/>
          <w:sz w:val="24"/>
        </w:rPr>
        <w:t>密集・密接を避け、</w:t>
      </w:r>
      <w:r w:rsidR="00CB02B8" w:rsidRPr="00FD16BA">
        <w:rPr>
          <w:rFonts w:hint="eastAsia"/>
          <w:sz w:val="24"/>
        </w:rPr>
        <w:t>他のお客様や導線の妨げにならないようご配慮ください。</w:t>
      </w:r>
    </w:p>
    <w:p w:rsidR="0080242F" w:rsidRDefault="0080242F" w:rsidP="007016D8">
      <w:pPr>
        <w:snapToGrid w:val="0"/>
        <w:rPr>
          <w:sz w:val="24"/>
        </w:rPr>
      </w:pPr>
    </w:p>
    <w:p w:rsidR="00AE6DD1" w:rsidRPr="00FD16BA" w:rsidRDefault="00AE6DD1" w:rsidP="007016D8">
      <w:pPr>
        <w:snapToGrid w:val="0"/>
        <w:rPr>
          <w:sz w:val="24"/>
        </w:rPr>
      </w:pPr>
    </w:p>
    <w:p w:rsidR="00CB02B8" w:rsidRPr="00FD16BA" w:rsidRDefault="00CB02B8" w:rsidP="00B230B9">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sidR="0080242F">
        <w:rPr>
          <w:rFonts w:hint="eastAsia"/>
          <w:sz w:val="24"/>
        </w:rPr>
        <w:t>を都度ご確認ください。</w:t>
      </w:r>
    </w:p>
    <w:p w:rsidR="00FD16BA" w:rsidRPr="00FD16BA" w:rsidRDefault="00FD16BA" w:rsidP="007016D8">
      <w:pPr>
        <w:snapToGrid w:val="0"/>
        <w:rPr>
          <w:sz w:val="24"/>
        </w:rPr>
      </w:pPr>
    </w:p>
    <w:p w:rsidR="00FD16BA" w:rsidRDefault="00FD16BA" w:rsidP="00B230B9">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FD16BA" w:rsidRDefault="00FD16BA" w:rsidP="007016D8">
      <w:pPr>
        <w:snapToGrid w:val="0"/>
        <w:rPr>
          <w:sz w:val="24"/>
        </w:rPr>
      </w:pPr>
    </w:p>
    <w:p w:rsidR="00B230B9" w:rsidRDefault="00B230B9" w:rsidP="007016D8">
      <w:pPr>
        <w:snapToGrid w:val="0"/>
        <w:rPr>
          <w:sz w:val="24"/>
        </w:rPr>
      </w:pPr>
    </w:p>
    <w:p w:rsidR="0080242F" w:rsidRDefault="0080242F" w:rsidP="007016D8">
      <w:pPr>
        <w:snapToGrid w:val="0"/>
        <w:rPr>
          <w:sz w:val="24"/>
        </w:rPr>
      </w:pPr>
    </w:p>
    <w:p w:rsidR="00FD16BA" w:rsidRPr="00B230B9" w:rsidRDefault="00FD16BA" w:rsidP="00FD16BA">
      <w:pPr>
        <w:snapToGrid w:val="0"/>
        <w:jc w:val="right"/>
        <w:rPr>
          <w:rFonts w:asciiTheme="majorEastAsia" w:eastAsiaTheme="majorEastAsia" w:hAnsiTheme="majorEastAsia"/>
          <w:sz w:val="24"/>
        </w:rPr>
      </w:pPr>
      <w:r w:rsidRPr="00B230B9">
        <w:rPr>
          <w:rFonts w:asciiTheme="majorEastAsia" w:eastAsiaTheme="majorEastAsia" w:hAnsiTheme="majorEastAsia" w:hint="eastAsia"/>
          <w:sz w:val="24"/>
        </w:rPr>
        <w:t>江戸東京博物館</w:t>
      </w:r>
    </w:p>
    <w:p w:rsidR="00B230B9" w:rsidRDefault="00DC4908">
      <w:pPr>
        <w:widowControl/>
        <w:jc w:val="left"/>
        <w:rPr>
          <w:sz w:val="20"/>
        </w:rPr>
        <w:sectPr w:rsidR="00B230B9" w:rsidSect="00B230B9">
          <w:headerReference w:type="default" r:id="rId8"/>
          <w:pgSz w:w="11906" w:h="16838"/>
          <w:pgMar w:top="1440" w:right="1080" w:bottom="1440" w:left="1080" w:header="851" w:footer="992" w:gutter="0"/>
          <w:cols w:space="425"/>
          <w:docGrid w:type="lines" w:linePitch="360"/>
        </w:sectPr>
      </w:pPr>
      <w:r>
        <w:rPr>
          <w:sz w:val="20"/>
        </w:rPr>
        <w:br w:type="page"/>
      </w:r>
      <w:bookmarkStart w:id="0" w:name="_GoBack"/>
      <w:bookmarkEnd w:id="0"/>
    </w:p>
    <w:p w:rsidR="00DC4908" w:rsidRDefault="00885E79">
      <w:pPr>
        <w:widowControl/>
        <w:jc w:val="left"/>
        <w:rPr>
          <w:sz w:val="20"/>
        </w:rPr>
      </w:pPr>
      <w:r w:rsidRPr="00520EED">
        <w:rPr>
          <w:rFonts w:asciiTheme="minorEastAsia" w:eastAsiaTheme="minorEastAsia" w:hAnsiTheme="minorEastAsia"/>
          <w:noProof/>
          <w:sz w:val="18"/>
          <w:szCs w:val="18"/>
        </w:rPr>
        <w:lastRenderedPageBreak/>
        <mc:AlternateContent>
          <mc:Choice Requires="wps">
            <w:drawing>
              <wp:anchor distT="45720" distB="45720" distL="114300" distR="114300" simplePos="0" relativeHeight="251665920" behindDoc="0" locked="0" layoutInCell="1" allowOverlap="1">
                <wp:simplePos x="0" y="0"/>
                <wp:positionH relativeFrom="column">
                  <wp:posOffset>5772150</wp:posOffset>
                </wp:positionH>
                <wp:positionV relativeFrom="paragraph">
                  <wp:posOffset>0</wp:posOffset>
                </wp:positionV>
                <wp:extent cx="9525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noFill/>
                          <a:miter lim="800000"/>
                          <a:headEnd/>
                          <a:tailEnd/>
                        </a:ln>
                      </wps:spPr>
                      <wps:txbx>
                        <w:txbxContent>
                          <w:p w:rsidR="00520EED" w:rsidRDefault="005F6D76">
                            <w:r>
                              <w:rPr>
                                <w:rFonts w:asciiTheme="minorEastAsia" w:eastAsiaTheme="minorEastAsia" w:hAnsiTheme="minorEastAsia" w:hint="eastAsia"/>
                                <w:sz w:val="18"/>
                                <w:szCs w:val="18"/>
                              </w:rPr>
                              <w:t>20</w:t>
                            </w:r>
                            <w:r>
                              <w:rPr>
                                <w:rFonts w:asciiTheme="minorEastAsia" w:eastAsiaTheme="minorEastAsia" w:hAnsiTheme="minorEastAsia"/>
                                <w:sz w:val="18"/>
                                <w:szCs w:val="18"/>
                              </w:rPr>
                              <w:t>20</w:t>
                            </w:r>
                            <w:r w:rsidR="00265D35">
                              <w:rPr>
                                <w:rFonts w:asciiTheme="minorEastAsia" w:eastAsiaTheme="minorEastAsia" w:hAnsiTheme="minorEastAsia" w:hint="eastAsia"/>
                                <w:sz w:val="18"/>
                                <w:szCs w:val="18"/>
                              </w:rPr>
                              <w:t>.</w:t>
                            </w:r>
                            <w:r w:rsidR="00522E49">
                              <w:rPr>
                                <w:rFonts w:asciiTheme="minorEastAsia" w:eastAsiaTheme="minorEastAsia" w:hAnsiTheme="minorEastAsia" w:hint="eastAsia"/>
                                <w:sz w:val="18"/>
                                <w:szCs w:val="18"/>
                              </w:rPr>
                              <w:t>7</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54.5pt;margin-top:0;width: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W9PQIAADQEAAAOAAAAZHJzL2Uyb0RvYy54bWysU82O0zAQviPxDpbvNGlo6W7UdLV0KUJa&#10;fqSFB3Acp7FwPMF2m5RjKyEegldAnHmevAhjp9stcEP4YM14PJ+/+WY8v+pqRbbCWAk6o+NRTInQ&#10;HAqp1xn98H715IIS65gumAItMroTll4tHj+at00qEqhAFcIQBNE2bZuMVs41aRRZXoma2RE0QmOw&#10;BFMzh65ZR4VhLaLXKkri+FnUgikaA1xYi6c3Q5AuAn5ZCu7elqUVjqiMIjcXdhP23O/RYs7StWFN&#10;JfmRBvsHFjWTGh89Qd0wx8jGyL+gaskNWCjdiEMdQVlKLkINWM04/qOau4o1ItSC4tjmJJP9f7D8&#10;zfadIbLIaDKeUaJZjU3qD1/6/fd+/7M/fCX94Vt/OPT7H+iTxAvWNjbFvLsGM133HDpsfCjeNrfA&#10;P1qiYVkxvRbXxkBbCVYg4bHPjM5SBxzrQfL2NRT4Lts4CEBdaWqvJupDEB0btzs1S3SOcDy8nCbT&#10;GCMcQ09xzabhBZbeJzfGupcCauKNjBqchQDOtrfWeTIsvb/i37KgZLGSSgXHrPOlMmTLcG5WYR3R&#10;f7umNGkHJgFZg88PI1VLh3OtZJ3Ri9gvn85SL8YLXQTbMakGG5kofVTHCzJI47q8C50J0nnlcih2&#10;KJeBYYzx26FRgflMSYsjnFH7acOMoES90ij55Xgy8TMfnMl0lqBjziP5eYRpjlAZdZQM5tKFf+Jp&#10;a7jG1pQyyPbA5EgZRzOoefxGfvbP/XDr4bMvfgEAAP//AwBQSwMEFAAGAAgAAAAhAJd3NhjcAAAA&#10;CAEAAA8AAABkcnMvZG93bnJldi54bWxMj81OwzAQhO9IvIO1SFwQtalIS9JsKkACce3PA2xiN4ka&#10;r6PYbdK3xznBZaXRjGa/ybeT7cTVDL51jPCyUCAMV063XCMcD1/PbyB8INbUOTYIN+NhW9zf5ZRp&#10;N/LOXPehFrGEfUYITQh9JqWvGmPJL1xvOHonN1gKUQ611AONsdx2cqnUSlpqOX5oqDefjanO+4tF&#10;OP2MT0k6lt/huN69rj6oXZfuhvj4ML1vQAQzhb8wzPgRHYrIVLoLay86hFSlcUtAiHe2VTLrEiFZ&#10;JiCLXP4fUPwCAAD//wMAUEsBAi0AFAAGAAgAAAAhALaDOJL+AAAA4QEAABMAAAAAAAAAAAAAAAAA&#10;AAAAAFtDb250ZW50X1R5cGVzXS54bWxQSwECLQAUAAYACAAAACEAOP0h/9YAAACUAQAACwAAAAAA&#10;AAAAAAAAAAAvAQAAX3JlbHMvLnJlbHNQSwECLQAUAAYACAAAACEAki6VvT0CAAA0BAAADgAAAAAA&#10;AAAAAAAAAAAuAgAAZHJzL2Uyb0RvYy54bWxQSwECLQAUAAYACAAAACEAl3c2GNwAAAAIAQAADwAA&#10;AAAAAAAAAAAAAACXBAAAZHJzL2Rvd25yZXYueG1sUEsFBgAAAAAEAAQA8wAAAKAFAAAAAA==&#10;" stroked="f">
                <v:textbox>
                  <w:txbxContent>
                    <w:p w:rsidR="00520EED" w:rsidRDefault="005F6D76">
                      <w:r>
                        <w:rPr>
                          <w:rFonts w:asciiTheme="minorEastAsia" w:eastAsiaTheme="minorEastAsia" w:hAnsiTheme="minorEastAsia" w:hint="eastAsia"/>
                          <w:sz w:val="18"/>
                          <w:szCs w:val="18"/>
                        </w:rPr>
                        <w:t>20</w:t>
                      </w:r>
                      <w:r>
                        <w:rPr>
                          <w:rFonts w:asciiTheme="minorEastAsia" w:eastAsiaTheme="minorEastAsia" w:hAnsiTheme="minorEastAsia"/>
                          <w:sz w:val="18"/>
                          <w:szCs w:val="18"/>
                        </w:rPr>
                        <w:t>20</w:t>
                      </w:r>
                      <w:r w:rsidR="00265D35">
                        <w:rPr>
                          <w:rFonts w:asciiTheme="minorEastAsia" w:eastAsiaTheme="minorEastAsia" w:hAnsiTheme="minorEastAsia" w:hint="eastAsia"/>
                          <w:sz w:val="18"/>
                          <w:szCs w:val="18"/>
                        </w:rPr>
                        <w:t>.</w:t>
                      </w:r>
                      <w:r w:rsidR="00522E49">
                        <w:rPr>
                          <w:rFonts w:asciiTheme="minorEastAsia" w:eastAsiaTheme="minorEastAsia" w:hAnsiTheme="minorEastAsia" w:hint="eastAsia"/>
                          <w:sz w:val="18"/>
                          <w:szCs w:val="18"/>
                        </w:rPr>
                        <w:t>7</w:t>
                      </w:r>
                      <w:r w:rsidR="00520EED" w:rsidRPr="00F5214C">
                        <w:rPr>
                          <w:rFonts w:asciiTheme="minorEastAsia" w:eastAsiaTheme="minorEastAsia" w:hAnsiTheme="minorEastAsia" w:hint="eastAsia"/>
                          <w:sz w:val="18"/>
                          <w:szCs w:val="18"/>
                        </w:rPr>
                        <w:t>版</w:t>
                      </w:r>
                    </w:p>
                  </w:txbxContent>
                </v:textbox>
              </v:shape>
            </w:pict>
          </mc:Fallback>
        </mc:AlternateContent>
      </w:r>
      <w:r w:rsidR="003235EC"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8992" behindDoc="0" locked="0" layoutInCell="1" allowOverlap="1" wp14:anchorId="139C073B" wp14:editId="63CE29B0">
                <wp:simplePos x="0" y="0"/>
                <wp:positionH relativeFrom="margin">
                  <wp:posOffset>28575</wp:posOffset>
                </wp:positionH>
                <wp:positionV relativeFrom="paragraph">
                  <wp:posOffset>-190500</wp:posOffset>
                </wp:positionV>
                <wp:extent cx="56388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3400"/>
                        </a:xfrm>
                        <a:prstGeom prst="rect">
                          <a:avLst/>
                        </a:prstGeom>
                        <a:solidFill>
                          <a:schemeClr val="tx1">
                            <a:lumMod val="95000"/>
                            <a:lumOff val="5000"/>
                          </a:schemeClr>
                        </a:solidFill>
                        <a:ln w="9525">
                          <a:noFill/>
                          <a:miter lim="800000"/>
                          <a:headEnd/>
                          <a:tailEnd/>
                        </a:ln>
                      </wps:spPr>
                      <wps:txb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073B" id="_x0000_t202" coordsize="21600,21600" o:spt="202" path="m,l,21600r21600,l21600,xe">
                <v:stroke joinstyle="miter"/>
                <v:path gradientshapeok="t" o:connecttype="rect"/>
              </v:shapetype>
              <v:shape id="テキスト ボックス 2" o:spid="_x0000_s1026" type="#_x0000_t202" style="position:absolute;margin-left:2.25pt;margin-top:-15pt;width:444pt;height: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ueVgIAAGUEAAAOAAAAZHJzL2Uyb0RvYy54bWysVM2O0zAQviPxDpbvNP3d3UZNV0uXRUjL&#10;j7TwAK7jNBa2J9huk3JsJcRD8AqIM8+TF2HstN0CN8Ql8szY33zzzUxm141WZCOsk2AyOuj1KRGG&#10;Qy7NKqMf3t89u6LEeWZypsCIjG6Fo9fzp09mdZWKIZSgcmEJghiX1lVGS++rNEkcL4VmrgeVMBgs&#10;wGrm0bSrJLesRnStkmG/f5HUYPPKAhfOofe2C9J5xC8Kwf3bonDCE5VR5Obj18bvMnyT+YylK8uq&#10;UvIDDfYPLDSTBpOeoG6ZZ2Rt5V9QWnILDgrf46ATKArJRawBqxn0/6jmoWSViLWgOK46yeT+Hyx/&#10;s3lnicwzekmJYRpb1O6/tLvv7e5nu/9K2v23dr9vdz/QJsMgV125FF89VPjON8+hwbbH0l11D/yj&#10;IwYWJTMrcWMt1KVgOdIdhJfJ2dMOxwWQZf0acszL1h4iUFNYHbREdQiiY9u2p1aJxhOOzsnF6Oqq&#10;jyGOscloNMZzSMHS4+vKOv9SgCbhkFGLoxDR2ebe+e7q8UpI5kDJ/E4qFY0wfmKhLNkwHBzfdBWq&#10;tUaqnW866XcpWYpuHLLOffQikTjDASTS+g1fGVJndDoZTiIlAyExcmKplh73QUmdUSzvlCLI+MLk&#10;8YpnUnVnTKLMQdcgZSeqb5YNXgxiLyHfosIWurnHPcVDCfYzJTXOfEbdpzWzghL1ymCXpoPxOCxJ&#10;NMaTyyEa9jyyPI8wwxEK1aGkOy58XKxQhoEb7GYho9CPTA5ccZajJoe9C8tybsdbj3+H+S8AAAD/&#10;/wMAUEsDBBQABgAIAAAAIQAO44eL3AAAAAgBAAAPAAAAZHJzL2Rvd25yZXYueG1sTI/NTsMwEITv&#10;SH0Haytxa236pxKyqapCHqAJSBzdeEkCsR3FThvenuUEx50ZzX6THibbiSsNofUO4WGpQJCrvGld&#10;jfBa5os9iBC1M7rzjhC+KcAhm92lOjH+5s50LWItuMSFRCM0MfaJlKFqyOqw9D059j78YHXkc6il&#10;GfSNy20nV0rtpNWt4w+N7unUUPVVjBZBnovyWb3trCnHKafixa8/83fE+/l0fAIRaYp/YfjFZ3TI&#10;mOniR2eC6BA2Ww4iLNaKJ7G/f1yxckHYbhTILJX/B2Q/AAAA//8DAFBLAQItABQABgAIAAAAIQC2&#10;gziS/gAAAOEBAAATAAAAAAAAAAAAAAAAAAAAAABbQ29udGVudF9UeXBlc10ueG1sUEsBAi0AFAAG&#10;AAgAAAAhADj9If/WAAAAlAEAAAsAAAAAAAAAAAAAAAAALwEAAF9yZWxzLy5yZWxzUEsBAi0AFAAG&#10;AAgAAAAhAMF2W55WAgAAZQQAAA4AAAAAAAAAAAAAAAAALgIAAGRycy9lMm9Eb2MueG1sUEsBAi0A&#10;FAAGAAgAAAAhAA7jh4vcAAAACAEAAA8AAAAAAAAAAAAAAAAAsAQAAGRycy9kb3ducmV2LnhtbFBL&#10;BQYAAAAABAAEAPMAAAC5BQAAAAA=&#10;" fillcolor="#0d0d0d [3069]" stroked="f">
                <v:textbo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v:textbox>
                <w10:wrap anchorx="margin"/>
              </v:shape>
            </w:pict>
          </mc:Fallback>
        </mc:AlternateContent>
      </w:r>
    </w:p>
    <w:p w:rsidR="00105B90" w:rsidRDefault="00105B90" w:rsidP="007016D8">
      <w:pPr>
        <w:snapToGrid w:val="0"/>
        <w:rPr>
          <w:sz w:val="20"/>
        </w:rPr>
      </w:pP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5680"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291.75pt;margin-top:0;width:250.5pt;height:6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APNQIAAHAEAAAOAAAAZHJzL2Uyb0RvYy54bWysVNuO0zAQfUfiHyy/s2m69BY1Xa26LEJa&#10;YMXCB7i20xgcjxm7TZevZ+KkpQWeEHmwZjwzZy5nnOXNobFsrzEYcCXPr0acaSdBGbct+ZfP96/m&#10;nIUonBIWnC75sw78ZvXyxbL1hR5DDVZpZATiQtH6ktcx+iLLgqx1I8IVeO3IWAE2IpKK20yhaAm9&#10;sdl4NJpmLaDyCFKHQLd3vZGvEn5VaRk/VlXQkdmSU20xnZjOTXdmq6Uotih8beRQhviHKhphHCU9&#10;Qd2JKNgOzR9QjZEIAap4JaHJoKqM1KkH6iYf/dbNUy28Tr3QcII/jSn8P1j5Yf+IzKiSTzhzoiGK&#10;bncRUmY27sbT+lCQ15N/xK7B4B9AfgvMwboWbqtvEaGttVBUVN75ZxcBnRIolG3a96AIXRB6mtSh&#10;wqYDpBmwQyLk+USIPkQm6fI6n+fXE+JNkm22GE1mk5RCFMdojyG+1dCwTig5ws6pT8R6SiH2DyEm&#10;VtTQm1BfOasaSxzvhWX5dDqdDYiDcyaKI2ZqF6xR98bapOB2s7bIKLTk9+kbgsO5m3WsLfliMp6k&#10;Ki5s4RxilL6/QaQ+0m52o33jVJKjMLaXqUrrhll34+1piofNIXF5Im4D6pmGj9AvPj1UEmrAH5y1&#10;tPQlD993AjVn9p0jAmevxwvag5iU+XxBk8dzw+bMIJwkoJJHznpxHft3tfNotjXlyVP7DrqFqkw8&#10;7kZf01A8rTVJF+/mXE9ev34Uq58AAAD//wMAUEsDBBQABgAIAAAAIQA9iNmc3AAAAAkBAAAPAAAA&#10;ZHJzL2Rvd25yZXYueG1sTE/LTsMwELwj8Q/WInFBrdNCqyhkUwFqTzwkUsTZjZckIl5HsdumfD3b&#10;E9xmNKN55KvRdepAQ2g9I8ymCSjiytuWa4SP7WaSggrRsDWdZ0I4UYBVcXmRm8z6I7/ToYy1khAO&#10;mUFoYuwzrUPVkDNh6nti0b784EwUOtTaDuYo4a7T8yRZamdalobG9PTUUPVd7h3CemOZZ1V/+tHl&#10;6wtt1zfPn49viNdX48M9qEhj/DPDeb5Mh0I27fyebVAdwiK9XYgVQR6d5SS9E74TNBegi1z/f1D8&#10;AgAA//8DAFBLAQItABQABgAIAAAAIQC2gziS/gAAAOEBAAATAAAAAAAAAAAAAAAAAAAAAABbQ29u&#10;dGVudF9UeXBlc10ueG1sUEsBAi0AFAAGAAgAAAAhADj9If/WAAAAlAEAAAsAAAAAAAAAAAAAAAAA&#10;LwEAAF9yZWxzLy5yZWxzUEsBAi0AFAAGAAgAAAAhACCNYA81AgAAcAQAAA4AAAAAAAAAAAAAAAAA&#10;LgIAAGRycy9lMm9Eb2MueG1sUEsBAi0AFAAGAAgAAAAhAD2I2ZzcAAAACQEAAA8AAAAAAAAAAAAA&#10;AAAAjwQAAGRycy9kb3ducmV2LnhtbFBLBQYAAAAABAAEAPMAAACYBQ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9B7F77" w:rsidRPr="00572116">
        <w:rPr>
          <w:rFonts w:hint="eastAsia"/>
          <w:sz w:val="20"/>
        </w:rPr>
        <w:t>※</w:t>
      </w:r>
      <w:r w:rsidR="00E463C1" w:rsidRPr="00572116">
        <w:rPr>
          <w:rFonts w:hint="eastAsia"/>
          <w:sz w:val="20"/>
        </w:rPr>
        <w:t>ファックスまたは郵送にてお申込み下さい</w:t>
      </w:r>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957767"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00F16064">
        <w:rPr>
          <w:rFonts w:hint="eastAsia"/>
          <w:u w:val="single"/>
        </w:rPr>
        <w:t xml:space="preserve">台　　　時　　　分から　　　時　</w:t>
      </w:r>
      <w:r w:rsidR="00725D95">
        <w:rPr>
          <w:rFonts w:hint="eastAsia"/>
          <w:u w:val="single"/>
        </w:rPr>
        <w:t xml:space="preserve">　</w:t>
      </w:r>
      <w:r w:rsidRPr="00B44F5D">
        <w:rPr>
          <w:rFonts w:hint="eastAsia"/>
          <w:u w:val="single"/>
        </w:rPr>
        <w:t>分まで</w:t>
      </w:r>
    </w:p>
    <w:p w:rsidR="00B47A8C" w:rsidRPr="00520EED" w:rsidRDefault="00957767" w:rsidP="00943200">
      <w:pPr>
        <w:snapToGrid w:val="0"/>
        <w:ind w:rightChars="56" w:right="118"/>
        <w:jc w:val="right"/>
        <w:rPr>
          <w:rFonts w:asciiTheme="minorEastAsia" w:eastAsiaTheme="minorEastAsia" w:hAnsiTheme="minorEastAsia"/>
          <w:sz w:val="18"/>
          <w:szCs w:val="21"/>
        </w:rPr>
      </w:pPr>
      <w:r w:rsidRPr="00520EED">
        <w:rPr>
          <w:rFonts w:asciiTheme="minorEastAsia" w:eastAsiaTheme="minorEastAsia" w:hAnsiTheme="minorEastAsia" w:hint="eastAsia"/>
          <w:sz w:val="18"/>
          <w:szCs w:val="21"/>
        </w:rPr>
        <w:t>※</w:t>
      </w:r>
      <w:r w:rsidR="00725D95" w:rsidRPr="00520EED">
        <w:rPr>
          <w:rFonts w:asciiTheme="minorEastAsia" w:eastAsiaTheme="minorEastAsia" w:hAnsiTheme="minorEastAsia" w:hint="eastAsia"/>
          <w:sz w:val="18"/>
          <w:szCs w:val="21"/>
        </w:rPr>
        <w:t>駐車場（</w:t>
      </w:r>
      <w:r w:rsidRPr="00520EED">
        <w:rPr>
          <w:rFonts w:asciiTheme="minorEastAsia" w:eastAsiaTheme="minorEastAsia" w:hAnsiTheme="minorEastAsia" w:hint="eastAsia"/>
          <w:sz w:val="18"/>
          <w:szCs w:val="21"/>
        </w:rPr>
        <w:t>有料</w:t>
      </w:r>
      <w:r w:rsidR="00725D95" w:rsidRPr="00520EED">
        <w:rPr>
          <w:rFonts w:asciiTheme="minorEastAsia" w:eastAsiaTheme="minorEastAsia" w:hAnsiTheme="minorEastAsia" w:hint="eastAsia"/>
          <w:sz w:val="18"/>
          <w:szCs w:val="21"/>
        </w:rPr>
        <w:t>）</w:t>
      </w:r>
      <w:r w:rsidRPr="00520EED">
        <w:rPr>
          <w:rFonts w:asciiTheme="minorEastAsia" w:eastAsiaTheme="minorEastAsia" w:hAnsiTheme="minorEastAsia" w:hint="eastAsia"/>
          <w:sz w:val="18"/>
          <w:szCs w:val="21"/>
        </w:rPr>
        <w:t>：</w:t>
      </w:r>
      <w:r w:rsidRPr="00520EED">
        <w:rPr>
          <w:rFonts w:asciiTheme="minorEastAsia" w:eastAsiaTheme="minorEastAsia" w:hAnsiTheme="minorEastAsia"/>
          <w:sz w:val="18"/>
          <w:szCs w:val="21"/>
        </w:rPr>
        <w:t>1</w:t>
      </w:r>
      <w:r w:rsidRPr="00520EED">
        <w:rPr>
          <w:rFonts w:asciiTheme="minorEastAsia" w:eastAsiaTheme="minorEastAsia" w:hAnsiTheme="minorEastAsia" w:hint="eastAsia"/>
          <w:sz w:val="18"/>
          <w:szCs w:val="21"/>
        </w:rPr>
        <w:t>台につき</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時間まで</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1</w:t>
      </w:r>
      <w:r w:rsidRPr="00520EED">
        <w:rPr>
          <w:rFonts w:asciiTheme="minorEastAsia" w:eastAsiaTheme="minorEastAsia" w:hAnsiTheme="minorEastAsia"/>
          <w:sz w:val="18"/>
          <w:szCs w:val="21"/>
        </w:rPr>
        <w:t>00</w:t>
      </w:r>
      <w:r w:rsidRPr="00520EED">
        <w:rPr>
          <w:rFonts w:asciiTheme="minorEastAsia" w:eastAsiaTheme="minorEastAsia" w:hAnsiTheme="minorEastAsia" w:hint="eastAsia"/>
          <w:sz w:val="18"/>
          <w:szCs w:val="21"/>
        </w:rPr>
        <w:t>円、以降</w:t>
      </w:r>
      <w:r w:rsidRPr="00520EED">
        <w:rPr>
          <w:rFonts w:asciiTheme="minorEastAsia" w:eastAsiaTheme="minorEastAsia" w:hAnsiTheme="minorEastAsia"/>
          <w:sz w:val="18"/>
          <w:szCs w:val="21"/>
        </w:rPr>
        <w:t>30</w:t>
      </w:r>
      <w:r w:rsidRPr="00520EED">
        <w:rPr>
          <w:rFonts w:asciiTheme="minorEastAsia" w:eastAsiaTheme="minorEastAsia" w:hAnsiTheme="minorEastAsia" w:hint="eastAsia"/>
          <w:sz w:val="18"/>
          <w:szCs w:val="21"/>
        </w:rPr>
        <w:t>分毎に</w:t>
      </w:r>
      <w:r w:rsidRPr="00520EED">
        <w:rPr>
          <w:rFonts w:asciiTheme="minorEastAsia" w:eastAsiaTheme="minorEastAsia" w:hAnsiTheme="minorEastAsia"/>
          <w:sz w:val="18"/>
          <w:szCs w:val="21"/>
        </w:rPr>
        <w:t>600</w:t>
      </w:r>
      <w:r w:rsidRPr="00520EED">
        <w:rPr>
          <w:rFonts w:asciiTheme="minorEastAsia" w:eastAsiaTheme="minorEastAsia" w:hAnsiTheme="minorEastAsia" w:hint="eastAsia"/>
          <w:sz w:val="18"/>
          <w:szCs w:val="21"/>
        </w:rPr>
        <w:t>円追加</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Pr="00553D7B">
        <w:rPr>
          <w:rFonts w:hint="eastAsia"/>
          <w:u w:val="single"/>
        </w:rPr>
        <w:t>館内で食事予定（</w:t>
      </w:r>
      <w:r>
        <w:rPr>
          <w:rFonts w:hint="eastAsia"/>
          <w:u w:val="single"/>
        </w:rPr>
        <w:t>ﾚｽﾄﾗﾝ</w:t>
      </w:r>
      <w:r w:rsidR="003D266E">
        <w:rPr>
          <w:rFonts w:hint="eastAsia"/>
          <w:u w:val="single"/>
        </w:rPr>
        <w:t>･</w:t>
      </w:r>
      <w:r w:rsidRPr="00553D7B">
        <w:rPr>
          <w:rFonts w:hint="eastAsia"/>
          <w:u w:val="single"/>
        </w:rPr>
        <w:t>3</w:t>
      </w:r>
      <w:r w:rsidR="006A6B0A">
        <w:rPr>
          <w:rFonts w:hint="eastAsia"/>
          <w:u w:val="single"/>
        </w:rPr>
        <w:t>階ひろば休憩所）／</w:t>
      </w:r>
      <w:r w:rsidR="0003699D">
        <w:rPr>
          <w:rFonts w:hint="eastAsia"/>
          <w:u w:val="single"/>
        </w:rPr>
        <w:t>食事予定なし</w:t>
      </w:r>
      <w:r w:rsidR="006A6B0A">
        <w:rPr>
          <w:rFonts w:hint="eastAsia"/>
          <w:u w:val="single"/>
        </w:rPr>
        <w:t>／</w:t>
      </w:r>
      <w:r>
        <w:rPr>
          <w:rFonts w:hint="eastAsia"/>
          <w:u w:val="single"/>
        </w:rPr>
        <w:t>すみだ北斎美術館見学</w:t>
      </w:r>
    </w:p>
    <w:p w:rsidR="00D81222" w:rsidRPr="00520EED" w:rsidRDefault="00B44F5D" w:rsidP="00943200">
      <w:pPr>
        <w:spacing w:line="200" w:lineRule="exact"/>
        <w:ind w:rightChars="-79" w:right="-166" w:firstLineChars="400" w:firstLine="720"/>
        <w:jc w:val="right"/>
        <w:rPr>
          <w:rFonts w:asciiTheme="minorEastAsia" w:eastAsiaTheme="minorEastAsia" w:hAnsiTheme="minorEastAsia"/>
          <w:sz w:val="18"/>
          <w:szCs w:val="20"/>
        </w:rPr>
      </w:pPr>
      <w:r w:rsidRPr="00520EED">
        <w:rPr>
          <w:rFonts w:asciiTheme="minorEastAsia" w:eastAsiaTheme="minorEastAsia" w:hAnsiTheme="minorEastAsia" w:hint="eastAsia"/>
          <w:sz w:val="18"/>
          <w:szCs w:val="20"/>
        </w:rPr>
        <w:t>※レストラン予約</w:t>
      </w:r>
      <w:r w:rsidR="00717E8A" w:rsidRPr="00520EED">
        <w:rPr>
          <w:rFonts w:asciiTheme="minorEastAsia" w:eastAsiaTheme="minorEastAsia" w:hAnsiTheme="minorEastAsia" w:hint="eastAsia"/>
          <w:sz w:val="18"/>
          <w:szCs w:val="20"/>
        </w:rPr>
        <w:t>電話</w:t>
      </w:r>
      <w:r w:rsidR="006D70CA" w:rsidRPr="00520EED">
        <w:rPr>
          <w:rFonts w:asciiTheme="minorEastAsia" w:eastAsiaTheme="minorEastAsia" w:hAnsiTheme="minorEastAsia" w:hint="eastAsia"/>
          <w:sz w:val="18"/>
          <w:szCs w:val="20"/>
        </w:rPr>
        <w:t>番号　三笠會舘</w:t>
      </w:r>
      <w:r w:rsidRPr="00520EED">
        <w:rPr>
          <w:rFonts w:asciiTheme="minorEastAsia" w:eastAsiaTheme="minorEastAsia" w:hAnsiTheme="minorEastAsia" w:hint="eastAsia"/>
          <w:sz w:val="18"/>
          <w:szCs w:val="20"/>
        </w:rPr>
        <w:t>（洋食）</w:t>
      </w:r>
      <w:r w:rsidR="002611C4" w:rsidRPr="00520EED">
        <w:rPr>
          <w:rFonts w:asciiTheme="minorEastAsia" w:eastAsiaTheme="minorEastAsia" w:hAnsiTheme="minorEastAsia" w:hint="eastAsia"/>
          <w:sz w:val="18"/>
          <w:szCs w:val="20"/>
        </w:rPr>
        <w:t>03-6240-4877</w:t>
      </w:r>
      <w:r w:rsidR="0003699D" w:rsidRPr="00520EED">
        <w:rPr>
          <w:rFonts w:asciiTheme="minorEastAsia" w:eastAsiaTheme="minorEastAsia" w:hAnsiTheme="minorEastAsia" w:hint="eastAsia"/>
          <w:sz w:val="18"/>
          <w:szCs w:val="20"/>
        </w:rPr>
        <w:t xml:space="preserve">　</w:t>
      </w:r>
      <w:r w:rsidRPr="00520EED">
        <w:rPr>
          <w:rFonts w:asciiTheme="minorEastAsia" w:eastAsiaTheme="minorEastAsia" w:hAnsiTheme="minorEastAsia" w:hint="eastAsia"/>
          <w:sz w:val="18"/>
          <w:szCs w:val="20"/>
        </w:rPr>
        <w:t>となります</w:t>
      </w:r>
    </w:p>
    <w:p w:rsidR="003235EC"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3235EC" w:rsidRPr="001B4048" w:rsidRDefault="003235EC" w:rsidP="003235EC">
      <w:pPr>
        <w:spacing w:line="200" w:lineRule="exact"/>
        <w:ind w:left="3362"/>
        <w:rPr>
          <w:u w:val="single"/>
        </w:rPr>
      </w:pPr>
      <w:r>
        <w:rPr>
          <w:rFonts w:hint="eastAsia"/>
          <w:sz w:val="18"/>
          <w:szCs w:val="18"/>
        </w:rPr>
        <w:t>※特別展観覧料のお支払いは、</w:t>
      </w:r>
      <w:r w:rsidRPr="00CF366C">
        <w:rPr>
          <w:rFonts w:hint="eastAsia"/>
          <w:sz w:val="18"/>
          <w:szCs w:val="18"/>
        </w:rPr>
        <w:t>クーポンの取り扱いはございません。</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51662" w:rsidP="00C6424A">
      <w:pPr>
        <w:spacing w:line="160" w:lineRule="exact"/>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b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mocHgq6lqU6oLJixq3EKcdMa+ElJjx1dUPfjwEBQoj5o&#10;rM5yPl0vcASisVqtUVa4dpRXDqY5AhXUUzJud34cmoMF2bT4Tha10OYW61nLqPQzpzN57NlYgPN8&#10;haG4tmPU819g+ws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CduSRs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r w:rsidR="00D74369">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10795</wp:posOffset>
                </wp:positionV>
                <wp:extent cx="1323975" cy="96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202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85pt;width:104.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8lJgIAAEwEAAAOAAAAZHJzL2Uyb0RvYy54bWysVNtu2zAMfR+wfxD0vthxmzYx4hRFugwD&#10;uq1Ytw+QZdkWptsoJU729aXkNM0u2MMwPwiiRB0eHpJe3uy1IjsBXlpT0ekkp0QYbhtpuop+/bJ5&#10;M6fEB2YapqwRFT0IT29Wr18tB1eKwvZWNQIIghhfDq6ifQiuzDLPe6GZn1gnDF62FjQLaEKXNcAG&#10;RNcqK/L8KhssNA4sF97j6d14SVcJv20FD5/a1otAVEWRW0grpLWOa7ZasrID5nrJjzTYP7DQTBoM&#10;eoK6Y4GRLcjfoLTkYL1tw4Rbndm2lVykHDCbaf5LNo89cyLlguJ4d5LJ/z9Y/nH3AEQ2FS0oMUxj&#10;iT6jaMx0SpDLKM/gfIlej+4BYoLe3Vv+zRNj1z16iVsAO/SCNUhqGv2znx5Ew+NTUg8fbIPobBts&#10;Umrfgo6AqAHZp4IcTgUR+0A4Hk4viovF9YwSjneLqyIvZikEK59fO/DhnbCaxE1FAbkndLa79yGy&#10;YeWzS2JvlWw2UqlkQFevFZAdw+bYpO+I7s/dlCEDRp9h7L9D5On7E4SWAbtcSV3R+cmJlVG2t6ZJ&#10;PRiYVOMeKStz1DFKN5Yg7Ot9qlNSIMpa2+aAwoIdmxqHEDe9hR+UDNjQFfXftwwEJeq9weJcXxYL&#10;VDIkYz5f4DTA+UV9dsEMR6CKBkrG7TqMM7N1ILse40yTFsbeYjlbmZR+4XQkjy2bCnAcrzgT53by&#10;evkJrJ4AAAD//wMAUEsDBBQABgAIAAAAIQBLASDY3AAAAAoBAAAPAAAAZHJzL2Rvd25yZXYueG1s&#10;TI/BTsMwDIbvSLxDZCRuLKWsW9U1nQCJI6ANxDltvLZa4lRN1nVvj3eCm63f+vz95XZ2Vkw4ht6T&#10;gsdFAgKp8aanVsH319tDDiJETUZbT6jgggG21e1NqQvjz7TDaR9bwRAKhVbQxTgUUoamQ6fDwg9I&#10;nB386HTkdWylGfWZ4c7KNElW0ume+EOnB3ztsDnuT05B/pm2S+vdy89Hdozv9WUi2kml7u/m5w2I&#10;iHP8O4arPqtDxU61P5EJwjJjveIukYM1iGue5MsMRM1T9pSCrEr5v0L1CwAA//8DAFBLAQItABQA&#10;BgAIAAAAIQC2gziS/gAAAOEBAAATAAAAAAAAAAAAAAAAAAAAAABbQ29udGVudF9UeXBlc10ueG1s&#10;UEsBAi0AFAAGAAgAAAAhADj9If/WAAAAlAEAAAsAAAAAAAAAAAAAAAAALwEAAF9yZWxzLy5yZWxz&#10;UEsBAi0AFAAGAAgAAAAhABWDDyUmAgAATAQAAA4AAAAAAAAAAAAAAAAALgIAAGRycy9lMm9Eb2Mu&#10;eG1sUEsBAi0AFAAGAAgAAAAhAEsBINjcAAAACgEAAA8AAAAAAAAAAAAAAAAAgAQAAGRycy9kb3du&#10;cmV2LnhtbFBLBQYAAAAABAAEAPMAAACJBQ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D74369" w:rsidP="003B401F">
      <w:r>
        <w:rPr>
          <w:noProof/>
        </w:rPr>
        <mc:AlternateContent>
          <mc:Choice Requires="wps">
            <w:drawing>
              <wp:anchor distT="0" distB="0" distL="114300" distR="114300" simplePos="0" relativeHeight="251658752" behindDoc="0" locked="0" layoutInCell="1" allowOverlap="1">
                <wp:simplePos x="0" y="0"/>
                <wp:positionH relativeFrom="margin">
                  <wp:posOffset>5562600</wp:posOffset>
                </wp:positionH>
                <wp:positionV relativeFrom="paragraph">
                  <wp:posOffset>33020</wp:posOffset>
                </wp:positionV>
                <wp:extent cx="1323975" cy="6667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rect">
                          <a:avLst/>
                        </a:prstGeom>
                        <a:solidFill>
                          <a:srgbClr val="FFFFFF"/>
                        </a:solidFill>
                        <a:ln w="9525">
                          <a:solidFill>
                            <a:srgbClr val="000000"/>
                          </a:solidFill>
                          <a:miter lim="800000"/>
                          <a:headEnd/>
                          <a:tailEnd/>
                        </a:ln>
                      </wps:spPr>
                      <wps:txbx>
                        <w:txbxContent>
                          <w:p w:rsidR="00F609C4" w:rsidRDefault="007855E6" w:rsidP="00572116">
                            <w:pPr>
                              <w:ind w:firstLineChars="100" w:firstLine="210"/>
                            </w:pPr>
                            <w:r>
                              <w:rPr>
                                <w:rFonts w:hint="eastAsia"/>
                              </w:rPr>
                              <w:t>駐車</w:t>
                            </w:r>
                            <w:r w:rsidR="00572116">
                              <w:t>承認番号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8pt;margin-top:2.6pt;width:104.25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9EKgIAAEwEAAAOAAAAZHJzL2Uyb0RvYy54bWysVNuO0zAQfUfiHyy/07RdeouarlZdipAW&#10;WLHwAY7jJBa+MXablK/fsdOWLvCEyINlZ8YnZ86Zyfq214ocBHhpTUEnozElwnBbSdMU9NvX3Zsl&#10;JT4wUzFljSjoUXh6u3n9at25XExta1UlgCCI8XnnCtqG4PIs87wVmvmRdcJgsLagWcAjNFkFrEN0&#10;rbLpeDzPOguVA8uF9/j2fgjSTcKva8HD57r2IhBVUOQW0gppLeOabdYsb4C5VvITDfYPLDSTBj96&#10;gbpngZE9yD+gtORgva3DiFud2bqWXKQasJrJ+LdqnlrmRKoFxfHuIpP/f7D80+ERiKzQO0oM02jR&#10;FxSNmUYJMovydM7nmPXkHiEW6N2D5d89MXbbYpa4A7BdK1iFpCYxP3txIR48XiVl99FWiM72wSal&#10;+hp0BEQNSJ8MOV4MEX0gHF9ObqY3q8WMEo6x+Xy+mCXHMpafbzvw4b2wmsRNQQG5J3R2ePAhsmH5&#10;OSWxt0pWO6lUOkBTbhWQA8Pm2KUnFYBFXqcpQ7qCrmbTWUJ+EfPXEOP0/A1Cy4BdrqQu6PKSxPIo&#10;2ztTpR4MTKphj5SVOekYpRssCH3ZJ5/mZ1NKWx1RWLBDU+MQ4qa18JOSDhu6oP7HnoGgRH0waM7i&#10;7XSFSoZ0WC5XOA1wHSivAsxwBCpooGTYbsMwM3sHsmnxO5OkhbF3aGctk9LR6oHTiTy2bDLgNF5x&#10;Jq7PKevXT2DzDAAA//8DAFBLAwQUAAYACAAAACEAdmAdUt0AAAAKAQAADwAAAGRycy9kb3ducmV2&#10;LnhtbEyPwU7DMAyG70i8Q+RJ3Fiyah1VaToBEkdA2xDntPHaao1TNVnXvT3eCW62fuvz9xfb2fVi&#10;wjF0njSslgoEUu1tR42G78P7YwYiREPW9J5QwxUDbMv7u8Lk1l9oh9M+NoIhFHKjoY1xyKUMdYvO&#10;hKUfkDg7+tGZyOvYSDuaC8NdLxOlNtKZjvhDawZ8a7E+7c9OQ/aVNOveu9efz/QUP6rrRLSTWj8s&#10;5pdnEBHn+HcMN31Wh5KdKn8mG0TPjKcNd4ka0gTELVfZOgVR8bRSCciykP8rlL8AAAD//wMAUEsB&#10;Ai0AFAAGAAgAAAAhALaDOJL+AAAA4QEAABMAAAAAAAAAAAAAAAAAAAAAAFtDb250ZW50X1R5cGVz&#10;XS54bWxQSwECLQAUAAYACAAAACEAOP0h/9YAAACUAQAACwAAAAAAAAAAAAAAAAAvAQAAX3JlbHMv&#10;LnJlbHNQSwECLQAUAAYACAAAACEA0RLPRCoCAABMBAAADgAAAAAAAAAAAAAAAAAuAgAAZHJzL2Uy&#10;b0RvYy54bWxQSwECLQAUAAYACAAAACEAdmAdUt0AAAAKAQAADwAAAAAAAAAAAAAAAACEBAAAZHJz&#10;L2Rvd25yZXYueG1sUEsFBgAAAAAEAAQA8wAAAI4FAAAAAA==&#10;">
                <v:textbox inset="5.85pt,.7pt,5.85pt,.7pt">
                  <w:txbxContent>
                    <w:p w:rsidR="00F609C4" w:rsidRDefault="007855E6" w:rsidP="00572116">
                      <w:pPr>
                        <w:ind w:firstLineChars="100" w:firstLine="210"/>
                      </w:pPr>
                      <w:r>
                        <w:rPr>
                          <w:rFonts w:hint="eastAsia"/>
                        </w:rPr>
                        <w:t>駐車</w:t>
                      </w:r>
                      <w:r w:rsidR="00572116">
                        <w:t>承認番号</w:t>
                      </w:r>
                    </w:p>
                  </w:txbxContent>
                </v:textbox>
                <w10:wrap anchorx="margin"/>
              </v:rect>
            </w:pict>
          </mc:Fallback>
        </mc:AlternateContent>
      </w:r>
    </w:p>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3235EC">
      <w:headerReference w:type="defaul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3" w:rsidRDefault="005E0D43" w:rsidP="00DC0888">
      <w:r>
        <w:separator/>
      </w:r>
    </w:p>
  </w:endnote>
  <w:endnote w:type="continuationSeparator" w:id="0">
    <w:p w:rsidR="005E0D43" w:rsidRDefault="005E0D43"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3" w:rsidRDefault="005E0D43" w:rsidP="00DC0888">
      <w:r>
        <w:separator/>
      </w:r>
    </w:p>
  </w:footnote>
  <w:footnote w:type="continuationSeparator" w:id="0">
    <w:p w:rsidR="005E0D43" w:rsidRDefault="005E0D43"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6A" w:rsidRDefault="00C73D6A">
    <w:pPr>
      <w:pStyle w:val="a4"/>
    </w:pPr>
    <w:r>
      <w:ptab w:relativeTo="margin" w:alignment="center" w:leader="none"/>
    </w:r>
    <w:r>
      <w:ptab w:relativeTo="margin" w:alignment="right" w:leader="none"/>
    </w:r>
    <w:r>
      <w:rPr>
        <w:rFonts w:hint="eastAsia"/>
      </w:rPr>
      <w:t>2020</w:t>
    </w:r>
    <w:r>
      <w:rPr>
        <w:rFonts w:hint="eastAsia"/>
      </w:rPr>
      <w:t>年</w:t>
    </w:r>
    <w:r>
      <w:rPr>
        <w:rFonts w:hint="eastAsia"/>
      </w:rPr>
      <w:t>7</w:t>
    </w:r>
    <w:r>
      <w:rPr>
        <w:rFonts w:hint="eastAsia"/>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EC" w:rsidRDefault="003235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16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255B2"/>
    <w:rsid w:val="0003699D"/>
    <w:rsid w:val="00051662"/>
    <w:rsid w:val="000607ED"/>
    <w:rsid w:val="00090F1E"/>
    <w:rsid w:val="000A107A"/>
    <w:rsid w:val="000A1294"/>
    <w:rsid w:val="00105B90"/>
    <w:rsid w:val="001341DF"/>
    <w:rsid w:val="00135C37"/>
    <w:rsid w:val="0014110E"/>
    <w:rsid w:val="00160210"/>
    <w:rsid w:val="001663E1"/>
    <w:rsid w:val="001917A3"/>
    <w:rsid w:val="001B4048"/>
    <w:rsid w:val="001C1933"/>
    <w:rsid w:val="001C517C"/>
    <w:rsid w:val="001E57AE"/>
    <w:rsid w:val="001E6B73"/>
    <w:rsid w:val="001F15DE"/>
    <w:rsid w:val="00200F57"/>
    <w:rsid w:val="0021055E"/>
    <w:rsid w:val="00215B0A"/>
    <w:rsid w:val="00223DE4"/>
    <w:rsid w:val="00245DFE"/>
    <w:rsid w:val="00250AF4"/>
    <w:rsid w:val="002611C4"/>
    <w:rsid w:val="00261286"/>
    <w:rsid w:val="00265D35"/>
    <w:rsid w:val="00273271"/>
    <w:rsid w:val="0027705A"/>
    <w:rsid w:val="002825E8"/>
    <w:rsid w:val="00292607"/>
    <w:rsid w:val="002A0763"/>
    <w:rsid w:val="002B2693"/>
    <w:rsid w:val="002C1CBC"/>
    <w:rsid w:val="002F5E53"/>
    <w:rsid w:val="002F6A4A"/>
    <w:rsid w:val="003235EC"/>
    <w:rsid w:val="0032495A"/>
    <w:rsid w:val="00342E93"/>
    <w:rsid w:val="003A2B91"/>
    <w:rsid w:val="003B2748"/>
    <w:rsid w:val="003B401F"/>
    <w:rsid w:val="003D266E"/>
    <w:rsid w:val="00413A8E"/>
    <w:rsid w:val="00423CD6"/>
    <w:rsid w:val="00437A03"/>
    <w:rsid w:val="00454B94"/>
    <w:rsid w:val="00460ABF"/>
    <w:rsid w:val="004832A2"/>
    <w:rsid w:val="004955BC"/>
    <w:rsid w:val="00497E05"/>
    <w:rsid w:val="004A3FB9"/>
    <w:rsid w:val="004B2D7C"/>
    <w:rsid w:val="004C1C8D"/>
    <w:rsid w:val="004D1835"/>
    <w:rsid w:val="004E124E"/>
    <w:rsid w:val="005010F8"/>
    <w:rsid w:val="00503A70"/>
    <w:rsid w:val="0052011A"/>
    <w:rsid w:val="00520EED"/>
    <w:rsid w:val="00522E49"/>
    <w:rsid w:val="00550F35"/>
    <w:rsid w:val="005615FC"/>
    <w:rsid w:val="00566C42"/>
    <w:rsid w:val="00572116"/>
    <w:rsid w:val="00585477"/>
    <w:rsid w:val="005876D0"/>
    <w:rsid w:val="005B26BC"/>
    <w:rsid w:val="005C55D6"/>
    <w:rsid w:val="005E0D43"/>
    <w:rsid w:val="005F6BB3"/>
    <w:rsid w:val="005F6D76"/>
    <w:rsid w:val="00604302"/>
    <w:rsid w:val="00605243"/>
    <w:rsid w:val="00615DAC"/>
    <w:rsid w:val="006420D5"/>
    <w:rsid w:val="00646F65"/>
    <w:rsid w:val="00651289"/>
    <w:rsid w:val="00667648"/>
    <w:rsid w:val="0067169D"/>
    <w:rsid w:val="006A4B16"/>
    <w:rsid w:val="006A6B0A"/>
    <w:rsid w:val="006B4C69"/>
    <w:rsid w:val="006B61A3"/>
    <w:rsid w:val="006C071B"/>
    <w:rsid w:val="006D2060"/>
    <w:rsid w:val="006D70CA"/>
    <w:rsid w:val="007016D8"/>
    <w:rsid w:val="00717E8A"/>
    <w:rsid w:val="00721824"/>
    <w:rsid w:val="00725D95"/>
    <w:rsid w:val="00745B88"/>
    <w:rsid w:val="00764D6B"/>
    <w:rsid w:val="007662D4"/>
    <w:rsid w:val="00774D40"/>
    <w:rsid w:val="007855E6"/>
    <w:rsid w:val="007A66A3"/>
    <w:rsid w:val="007D5F8D"/>
    <w:rsid w:val="007F5699"/>
    <w:rsid w:val="007F5F93"/>
    <w:rsid w:val="0080242F"/>
    <w:rsid w:val="00820BB7"/>
    <w:rsid w:val="00837160"/>
    <w:rsid w:val="008574A9"/>
    <w:rsid w:val="00885E79"/>
    <w:rsid w:val="008943C3"/>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91D12"/>
    <w:rsid w:val="009951EB"/>
    <w:rsid w:val="009A4177"/>
    <w:rsid w:val="009B4DAB"/>
    <w:rsid w:val="009B5811"/>
    <w:rsid w:val="009B7F77"/>
    <w:rsid w:val="009C6D2E"/>
    <w:rsid w:val="009D0C19"/>
    <w:rsid w:val="00A148F6"/>
    <w:rsid w:val="00A30B97"/>
    <w:rsid w:val="00A32CED"/>
    <w:rsid w:val="00A35A7E"/>
    <w:rsid w:val="00A40221"/>
    <w:rsid w:val="00A46C23"/>
    <w:rsid w:val="00A63157"/>
    <w:rsid w:val="00A64983"/>
    <w:rsid w:val="00A67D2F"/>
    <w:rsid w:val="00A7426A"/>
    <w:rsid w:val="00AB492D"/>
    <w:rsid w:val="00AB7E9E"/>
    <w:rsid w:val="00AD3BAF"/>
    <w:rsid w:val="00AE058D"/>
    <w:rsid w:val="00AE08B0"/>
    <w:rsid w:val="00AE6DD1"/>
    <w:rsid w:val="00AF0EAD"/>
    <w:rsid w:val="00AF6229"/>
    <w:rsid w:val="00B230B9"/>
    <w:rsid w:val="00B426EC"/>
    <w:rsid w:val="00B44F5D"/>
    <w:rsid w:val="00B47A8C"/>
    <w:rsid w:val="00B51521"/>
    <w:rsid w:val="00B52675"/>
    <w:rsid w:val="00B6556A"/>
    <w:rsid w:val="00B83A9E"/>
    <w:rsid w:val="00B93B05"/>
    <w:rsid w:val="00BA63CC"/>
    <w:rsid w:val="00BA7298"/>
    <w:rsid w:val="00BB6129"/>
    <w:rsid w:val="00BE3648"/>
    <w:rsid w:val="00C079DA"/>
    <w:rsid w:val="00C13701"/>
    <w:rsid w:val="00C321D5"/>
    <w:rsid w:val="00C6424A"/>
    <w:rsid w:val="00C71728"/>
    <w:rsid w:val="00C72735"/>
    <w:rsid w:val="00C73D6A"/>
    <w:rsid w:val="00C8213C"/>
    <w:rsid w:val="00C84C16"/>
    <w:rsid w:val="00C9325C"/>
    <w:rsid w:val="00CB02B8"/>
    <w:rsid w:val="00CB6C40"/>
    <w:rsid w:val="00CC7E4B"/>
    <w:rsid w:val="00CE1EBC"/>
    <w:rsid w:val="00CE7E64"/>
    <w:rsid w:val="00D13F85"/>
    <w:rsid w:val="00D15DF0"/>
    <w:rsid w:val="00D24CE4"/>
    <w:rsid w:val="00D46E1A"/>
    <w:rsid w:val="00D74369"/>
    <w:rsid w:val="00D76DDD"/>
    <w:rsid w:val="00D858B1"/>
    <w:rsid w:val="00DA24FF"/>
    <w:rsid w:val="00DC0888"/>
    <w:rsid w:val="00DC4908"/>
    <w:rsid w:val="00DC5AB2"/>
    <w:rsid w:val="00DE2AF5"/>
    <w:rsid w:val="00DE33E6"/>
    <w:rsid w:val="00DE7AF5"/>
    <w:rsid w:val="00DF13FA"/>
    <w:rsid w:val="00E05DF3"/>
    <w:rsid w:val="00E33ED4"/>
    <w:rsid w:val="00E463C1"/>
    <w:rsid w:val="00E47F59"/>
    <w:rsid w:val="00E5365B"/>
    <w:rsid w:val="00E908D4"/>
    <w:rsid w:val="00EB716B"/>
    <w:rsid w:val="00EC4F8D"/>
    <w:rsid w:val="00EC4FD6"/>
    <w:rsid w:val="00ED115C"/>
    <w:rsid w:val="00EF2D34"/>
    <w:rsid w:val="00F127E8"/>
    <w:rsid w:val="00F16064"/>
    <w:rsid w:val="00F5022C"/>
    <w:rsid w:val="00F5118A"/>
    <w:rsid w:val="00F5214C"/>
    <w:rsid w:val="00F609C4"/>
    <w:rsid w:val="00F66BC0"/>
    <w:rsid w:val="00F67150"/>
    <w:rsid w:val="00F72847"/>
    <w:rsid w:val="00F93035"/>
    <w:rsid w:val="00FA3EA8"/>
    <w:rsid w:val="00FA66D5"/>
    <w:rsid w:val="00FB6E17"/>
    <w:rsid w:val="00FB7C7B"/>
    <w:rsid w:val="00FC6137"/>
    <w:rsid w:val="00FD16BA"/>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fillcolor="white">
      <v:fill color="white"/>
      <v:textbox inset="5.85pt,.7pt,5.85pt,.7pt"/>
    </o:shapedefaults>
    <o:shapelayout v:ext="edit">
      <o:idmap v:ext="edit" data="1"/>
    </o:shapelayout>
  </w:shapeDefaults>
  <w:decimalSymbol w:val="."/>
  <w:listSeparator w:val=","/>
  <w15:docId w15:val="{0007C33D-A749-449D-AFAD-9FFE83A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2862-7307-4F7D-81CB-5419CD51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WEB管理PC</dc:creator>
  <cp:lastModifiedBy>木下 敬太</cp:lastModifiedBy>
  <cp:revision>52</cp:revision>
  <cp:lastPrinted>2020-07-03T06:34:00Z</cp:lastPrinted>
  <dcterms:created xsi:type="dcterms:W3CDTF">2019-01-10T07:03:00Z</dcterms:created>
  <dcterms:modified xsi:type="dcterms:W3CDTF">2020-07-07T03:58:00Z</dcterms:modified>
</cp:coreProperties>
</file>